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D1C43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D1C43" w:rsidRDefault="00ED06B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D1C43" w:rsidRDefault="00ED06B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D1C4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D1C43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Prestations de nettoyage de l’ensemble des locaux et vitreries de la Caisse Primaire d’Assurance Maladie de Seine-et-Marne</w:t>
            </w: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D1C43">
        <w:tc>
          <w:tcPr>
            <w:tcW w:w="9288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128B2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D1C43" w:rsidRDefault="000F46B3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:rsidR="008D1C43" w:rsidRDefault="008D1C43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8D1C43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4128B2"/>
              <w:left w:val="single" w:sz="12" w:space="0" w:color="4128B2"/>
              <w:bottom w:val="nil"/>
              <w:right w:val="single" w:sz="12" w:space="0" w:color="4128B2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n°2026AO001</w:t>
            </w:r>
          </w:p>
        </w:tc>
      </w:tr>
      <w:tr w:rsidR="008D1C43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Lot n°1 - Nettoyage du siège de la CPAM de Seine et Marne</w:t>
            </w: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8D1C43" w:rsidRDefault="000F46B3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D1C43"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Prestations de nettoyage de l’ensemble des locaux et vitreries de la Caisse Primaire d’Assurance Maladie de Seine-et-Marne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(2026AO001 - 4 lots) 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n°1 - Nettoyage du siège de la CPAM de Seine et Marne</w:t>
            </w:r>
          </w:p>
          <w:p w:rsidR="00ED06B2" w:rsidRDefault="00ED06B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8D1C43" w:rsidRDefault="000F46B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Marchés</w:t>
            </w:r>
          </w:p>
          <w:p w:rsidR="00ED06B2" w:rsidRDefault="00ED06B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Philippe BOUQUET - Directeur Général</w:t>
            </w:r>
          </w:p>
          <w:p w:rsidR="00ED06B2" w:rsidRDefault="00ED06B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8D1C43" w:rsidRDefault="00ED06B2" w:rsidP="00ED06B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77950 </w:t>
            </w:r>
            <w:r w:rsidR="000F46B3">
              <w:rPr>
                <w:rFonts w:ascii="Arial" w:hAnsi="Arial" w:cs="Arial"/>
                <w:color w:val="000000"/>
                <w:sz w:val="20"/>
                <w:szCs w:val="20"/>
              </w:rPr>
              <w:t>RUBELLES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78497130100022</w:t>
            </w:r>
          </w:p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D1C43" w:rsidRDefault="000F46B3" w:rsidP="00ED06B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Accord-cadre </w:t>
            </w:r>
            <w:r w:rsidR="00ED06B2">
              <w:rPr>
                <w:rFonts w:ascii="Arial" w:hAnsi="Arial" w:cs="Arial"/>
                <w:color w:val="000000"/>
                <w:sz w:val="20"/>
                <w:szCs w:val="20"/>
              </w:rPr>
              <w:t>composite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mono-attributaire de services passé en Appel d'offres ouvert (Article R2124-2 1° - Code de la commande publique)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D1C43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D1C43"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20B98">
        <w:rPr>
          <w:rFonts w:ascii="Arial" w:hAnsi="Arial" w:cs="Arial"/>
          <w:color w:val="000000"/>
        </w:rPr>
        <w:t>Prestations forfaitaires</w:t>
      </w: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401"/>
        <w:gridCol w:w="3025"/>
      </w:tblGrid>
      <w:tr w:rsidR="00720B98" w:rsidTr="006D2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20B98">
              <w:rPr>
                <w:rFonts w:ascii="Arial" w:hAnsi="Arial" w:cs="Arial"/>
                <w:sz w:val="20"/>
                <w:szCs w:val="20"/>
              </w:rPr>
              <w:t>Site</w:t>
            </w:r>
          </w:p>
        </w:tc>
        <w:tc>
          <w:tcPr>
            <w:tcW w:w="3401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20B98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3025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mensuel HT</w:t>
            </w:r>
          </w:p>
        </w:tc>
      </w:tr>
      <w:tr w:rsidR="00720B98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720B98">
              <w:rPr>
                <w:rFonts w:ascii="Arial" w:hAnsi="Arial" w:cs="Arial"/>
                <w:sz w:val="20"/>
                <w:szCs w:val="20"/>
              </w:rPr>
              <w:t>Rubelles</w:t>
            </w:r>
          </w:p>
        </w:tc>
        <w:tc>
          <w:tcPr>
            <w:tcW w:w="3401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20B98">
              <w:rPr>
                <w:rFonts w:ascii="Arial" w:hAnsi="Arial" w:cs="Arial"/>
                <w:sz w:val="20"/>
                <w:szCs w:val="20"/>
              </w:rPr>
              <w:t>Rue des Meuniers (77950)</w:t>
            </w:r>
          </w:p>
        </w:tc>
        <w:tc>
          <w:tcPr>
            <w:tcW w:w="3025" w:type="dxa"/>
          </w:tcPr>
          <w:p w:rsidR="00720B98" w:rsidRPr="00720B98" w:rsidRDefault="00720B98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D1C43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 </w:t>
            </w:r>
            <w:r w:rsidR="00ED06B2">
              <w:rPr>
                <w:rFonts w:ascii="Arial" w:hAnsi="Arial" w:cs="Arial"/>
                <w:color w:val="000000"/>
                <w:sz w:val="20"/>
                <w:szCs w:val="20"/>
              </w:rPr>
              <w:t>MENSUEL HT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8D1C43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8D1C43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8D1C43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8D1C43"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Durée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D1C43" w:rsidRDefault="00ED06B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  <w:r w:rsidR="000F46B3">
              <w:rPr>
                <w:rFonts w:ascii="Arial" w:hAnsi="Arial" w:cs="Arial"/>
                <w:color w:val="000000"/>
                <w:sz w:val="16"/>
                <w:szCs w:val="16"/>
              </w:rPr>
              <w:t xml:space="preserve"> mois à compter de la notification du contrat</w:t>
            </w: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:rsidR="008D1C43" w:rsidRDefault="008D1C4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720B98" w:rsidRPr="00162EE0" w:rsidRDefault="00720B98" w:rsidP="00720B9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Prestations à bons de commande</w:t>
      </w:r>
    </w:p>
    <w:tbl>
      <w:tblPr>
        <w:tblStyle w:val="TableauGrille4-Accentuation5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953"/>
        <w:gridCol w:w="3097"/>
      </w:tblGrid>
      <w:tr w:rsidR="00720B98" w:rsidTr="006D2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Prestations</w:t>
            </w:r>
          </w:p>
        </w:tc>
        <w:tc>
          <w:tcPr>
            <w:tcW w:w="953" w:type="dxa"/>
            <w:vAlign w:val="center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  <w:vAlign w:val="center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Montant HT</w:t>
            </w:r>
          </w:p>
        </w:tc>
      </w:tr>
      <w:tr w:rsidR="00720B98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PVC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carrelés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après travaux ou évènements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suite à pollution accidentelle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propreté urgente d’un esapce d’accueil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Aspiration des sièges (assise, dossier et pietement)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Détachage des sièges en tissu</w:t>
            </w:r>
          </w:p>
        </w:tc>
        <w:tc>
          <w:tcPr>
            <w:tcW w:w="953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B98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720B98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Nettoyage des sièges en skaï</w:t>
            </w:r>
          </w:p>
        </w:tc>
        <w:tc>
          <w:tcPr>
            <w:tcW w:w="953" w:type="dxa"/>
          </w:tcPr>
          <w:p w:rsidR="00720B98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720B98" w:rsidRPr="0038777C" w:rsidRDefault="00720B98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B98" w:rsidRPr="00720B98" w:rsidRDefault="00720B98" w:rsidP="00720B98">
      <w:pPr>
        <w:jc w:val="both"/>
        <w:rPr>
          <w:rFonts w:ascii="Arial" w:hAnsi="Arial" w:cs="Arial"/>
          <w:i/>
          <w:sz w:val="20"/>
          <w:szCs w:val="20"/>
        </w:rPr>
      </w:pPr>
      <w:r w:rsidRPr="00162EE0">
        <w:rPr>
          <w:rFonts w:ascii="Arial" w:hAnsi="Arial" w:cs="Arial"/>
          <w:i/>
          <w:sz w:val="20"/>
          <w:szCs w:val="20"/>
        </w:rPr>
        <w:t xml:space="preserve">Le titulaire soumettra un devis, qui devra être accepté par la CPAM </w:t>
      </w:r>
      <w:r>
        <w:rPr>
          <w:rFonts w:ascii="Arial" w:hAnsi="Arial" w:cs="Arial"/>
          <w:i/>
          <w:sz w:val="20"/>
          <w:szCs w:val="20"/>
        </w:rPr>
        <w:t xml:space="preserve">77  </w:t>
      </w:r>
      <w:r w:rsidRPr="00162EE0">
        <w:rPr>
          <w:rFonts w:ascii="Arial" w:hAnsi="Arial" w:cs="Arial"/>
          <w:i/>
          <w:sz w:val="20"/>
          <w:szCs w:val="20"/>
        </w:rPr>
        <w:t xml:space="preserve">avant tout commencement d’exécution des prestations. </w:t>
      </w:r>
    </w:p>
    <w:p w:rsidR="00720B98" w:rsidRPr="00162EE0" w:rsidRDefault="00720B98" w:rsidP="00720B9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Prestations sur devis</w:t>
      </w:r>
    </w:p>
    <w:p w:rsidR="00720B98" w:rsidRPr="00162EE0" w:rsidRDefault="00720B98" w:rsidP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Des prestations non prévues pourront être demandées au titulaire qui devra établir un devis.</w:t>
      </w:r>
    </w:p>
    <w:p w:rsidR="00720B98" w:rsidRPr="00162EE0" w:rsidRDefault="00720B98" w:rsidP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</w:p>
    <w:p w:rsidR="00720B98" w:rsidRPr="00162EE0" w:rsidRDefault="00720B98" w:rsidP="00720B98">
      <w:pPr>
        <w:widowControl w:val="0"/>
        <w:autoSpaceDE w:val="0"/>
        <w:autoSpaceDN w:val="0"/>
        <w:adjustRightInd w:val="0"/>
        <w:spacing w:after="0" w:line="276" w:lineRule="auto"/>
        <w:ind w:right="111" w:firstLine="25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La CPAM devra donner son accord sur le devis et un bon de commande avant tout commencement d’exécution.</w:t>
      </w:r>
    </w:p>
    <w:p w:rsidR="00720B98" w:rsidRDefault="00720B9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8D1C43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s’engage à respecter les exigences posées par l’acheteur en matière d’insertion professionnelle conformément aux dispositions prévues à l’article 6</w:t>
            </w:r>
            <w:r w:rsidR="00ED06B2">
              <w:rPr>
                <w:rFonts w:ascii="Arial" w:hAnsi="Arial" w:cs="Arial"/>
                <w:color w:val="000000"/>
                <w:sz w:val="20"/>
                <w:szCs w:val="20"/>
              </w:rPr>
              <w:t>.3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du CCAP, à fournir toutes les informations permettant à l’acheteur d’évaluer l’efficacité des mesures déployées. </w:t>
            </w: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974"/>
      </w:tblGrid>
      <w:tr w:rsidR="008D1C43">
        <w:tc>
          <w:tcPr>
            <w:tcW w:w="634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ÉLÉMENT DU CONTRAT</w:t>
            </w:r>
          </w:p>
        </w:tc>
        <w:tc>
          <w:tcPr>
            <w:tcW w:w="2974" w:type="dxa"/>
            <w:tcBorders>
              <w:top w:val="single" w:sz="8" w:space="0" w:color="4491D3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D’INSERTION</w:t>
            </w:r>
          </w:p>
        </w:tc>
      </w:tr>
    </w:tbl>
    <w:p w:rsidR="008D1C43" w:rsidRDefault="008D1C4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D1C43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D1C43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F46B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D1C43"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8D1C43"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D1C43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D1C43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D1C43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D1C43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D1C43"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D1C43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D1C43" w:rsidRDefault="000F46B3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8D1C43" w:rsidRDefault="000F46B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:rsidR="008D1C43" w:rsidRDefault="008D1C43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D1C43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1C43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ED06B2" w:rsidRDefault="00ED06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D1C43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D1C4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D1C43" w:rsidRDefault="00ED06B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HT DE L’OFFRE SUR TROIS ANS</w:t>
            </w:r>
            <w:r w:rsidR="000F46B3"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D1C4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D1C43" w:rsidRDefault="008D1C43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F46B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F46B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F46B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F46B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C4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D1C43" w:rsidRDefault="008D1C43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:rsidR="008D1C43" w:rsidRDefault="008D1C4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D1C4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D1C43" w:rsidRDefault="008D1C43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 w:rsidP="000F46B3">
            <w:pPr>
              <w:widowControl w:val="0"/>
              <w:tabs>
                <w:tab w:val="center" w:pos="1707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F46B3" w:rsidRDefault="000F46B3" w:rsidP="000F46B3">
            <w:pPr>
              <w:widowControl w:val="0"/>
              <w:tabs>
                <w:tab w:val="center" w:pos="1707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D1C43" w:rsidRDefault="008D1C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720B98" w:rsidRDefault="00720B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8D1C43" w:rsidRDefault="000F46B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8D1C43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8D1C43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8D1C43" w:rsidRDefault="000F46B3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D1C43"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8D1C43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1C43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D1C43" w:rsidRDefault="000F46B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D1C43" w:rsidRDefault="008D1C43"/>
    <w:sectPr w:rsidR="008D1C43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C43" w:rsidRDefault="000F46B3">
      <w:pPr>
        <w:spacing w:after="0" w:line="240" w:lineRule="auto"/>
      </w:pPr>
      <w:r>
        <w:separator/>
      </w:r>
    </w:p>
  </w:endnote>
  <w:endnote w:type="continuationSeparator" w:id="0">
    <w:p w:rsidR="008D1C43" w:rsidRDefault="000F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D1C43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8D1C43" w:rsidRDefault="000F46B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8D1C43" w:rsidRDefault="000F46B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720B98">
            <w:rPr>
              <w:rFonts w:ascii="Arial" w:hAnsi="Arial" w:cs="Arial"/>
              <w:noProof/>
              <w:color w:val="FFFFFF"/>
              <w:sz w:val="16"/>
              <w:szCs w:val="16"/>
            </w:rPr>
            <w:t>6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8D1C43" w:rsidRDefault="008D1C43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C43" w:rsidRDefault="000F46B3">
      <w:pPr>
        <w:spacing w:after="0" w:line="240" w:lineRule="auto"/>
      </w:pPr>
      <w:r>
        <w:separator/>
      </w:r>
    </w:p>
  </w:footnote>
  <w:footnote w:type="continuationSeparator" w:id="0">
    <w:p w:rsidR="008D1C43" w:rsidRDefault="000F4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C43" w:rsidRDefault="008D1C43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B2"/>
    <w:rsid w:val="000F46B3"/>
    <w:rsid w:val="00720B98"/>
    <w:rsid w:val="008D1C43"/>
    <w:rsid w:val="00ED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176965"/>
  <w14:defaultImageDpi w14:val="0"/>
  <w15:docId w15:val="{81C8D579-3890-44A4-8106-402D7F72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Grille5Fonc-Accentuation5">
    <w:name w:val="Grid Table 5 Dark Accent 5"/>
    <w:basedOn w:val="TableauNormal"/>
    <w:uiPriority w:val="50"/>
    <w:rsid w:val="00720B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4-Accentuation5">
    <w:name w:val="Grid Table 4 Accent 5"/>
    <w:basedOn w:val="TableauNormal"/>
    <w:uiPriority w:val="49"/>
    <w:rsid w:val="00720B9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1028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2026-03-20T11:14:00Z</dcterms:created>
  <dcterms:modified xsi:type="dcterms:W3CDTF">2026-03-24T09:06:00Z</dcterms:modified>
</cp:coreProperties>
</file>